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12" w:rsidRPr="00B82C70" w:rsidRDefault="00B82C70">
      <w:pPr>
        <w:rPr>
          <w:b/>
        </w:rPr>
      </w:pPr>
      <w:bookmarkStart w:id="0" w:name="_GoBack"/>
      <w:r w:rsidRPr="00B82C70">
        <w:rPr>
          <w:b/>
        </w:rPr>
        <w:t>CH. 25 Africa and the Atlantic World</w:t>
      </w:r>
    </w:p>
    <w:bookmarkEnd w:id="0"/>
    <w:p w:rsidR="00B82C70" w:rsidRPr="00B82C70" w:rsidRDefault="00B82C70" w:rsidP="00B82C70">
      <w:pPr>
        <w:pStyle w:val="ListParagraph"/>
        <w:numPr>
          <w:ilvl w:val="0"/>
          <w:numId w:val="1"/>
        </w:numPr>
        <w:rPr>
          <w:b/>
        </w:rPr>
      </w:pPr>
      <w:r w:rsidRPr="00B82C70">
        <w:rPr>
          <w:b/>
        </w:rPr>
        <w:t>Guided Reading Questions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Compare the decline of Songhay with the decline of the Swahili city-states of east Africa</w:t>
      </w:r>
    </w:p>
    <w:p w:rsidR="00B82C70" w:rsidRDefault="00B82C70" w:rsidP="00B82C70">
      <w:pPr>
        <w:pStyle w:val="ListParagraph"/>
      </w:pPr>
      <w:r>
        <w:t xml:space="preserve"> 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How was the kingdom of Kongo transformed by its contacts with the Portuguese?</w:t>
      </w:r>
    </w:p>
    <w:p w:rsidR="00B82C70" w:rsidRDefault="00B82C70" w:rsidP="00B82C70">
      <w:pPr>
        <w:pStyle w:val="ListParagraph"/>
      </w:pPr>
      <w:r>
        <w:t xml:space="preserve"> 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What were the objectives of Dutch colonists in South Africa? What kind of colony did they establish? Compare these objectives to the Portuguese objectives in colonizing Angola.</w:t>
      </w:r>
    </w:p>
    <w:p w:rsidR="00B82C70" w:rsidRDefault="00B82C70" w:rsidP="00B82C70">
      <w:pPr>
        <w:pStyle w:val="ListParagraph"/>
      </w:pPr>
      <w:r>
        <w:t xml:space="preserve">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In what ways did Islam adapt to the customs and traditions of sub-Saharan Africa? Consider Songhay as an example. Where had strict Islam taken root by the end of the seventeenth century?</w:t>
      </w:r>
    </w:p>
    <w:p w:rsidR="00B82C70" w:rsidRDefault="00B82C70" w:rsidP="00B82C70">
      <w:pPr>
        <w:pStyle w:val="ListParagraph"/>
      </w:pP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 xml:space="preserve">Besides religion, what other changes came to sub-Saharan Africa as a result of increased contact with the outside world?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686"/>
      </w:tblGrid>
      <w:tr w:rsidR="00B82C70" w:rsidRPr="00B82C70" w:rsidTr="00B82C7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850A9" wp14:editId="789F9CBC">
                  <wp:extent cx="9525" cy="47625"/>
                  <wp:effectExtent l="0" t="0" r="0" b="0"/>
                  <wp:docPr id="1" name="Picture 1" descr="http://glencoe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lencoe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70" w:rsidRPr="00B82C70" w:rsidRDefault="00B82C70" w:rsidP="00B82C70">
      <w:pPr>
        <w:pStyle w:val="ListParagraph"/>
        <w:numPr>
          <w:ilvl w:val="0"/>
          <w:numId w:val="2"/>
        </w:numPr>
      </w:pPr>
      <w:r w:rsidRPr="00B82C70">
        <w:rPr>
          <w:rFonts w:ascii="Times New Roman" w:eastAsia="Times New Roman" w:hAnsi="Times New Roman" w:cs="Times New Roman"/>
          <w:sz w:val="24"/>
          <w:szCs w:val="24"/>
        </w:rPr>
        <w:t>Compare the institution of slavery within traditional African society with slavery as practiced in Europe and the New World</w:t>
      </w:r>
    </w:p>
    <w:p w:rsidR="00B82C70" w:rsidRPr="00B82C70" w:rsidRDefault="00B82C70" w:rsidP="00B82C70">
      <w:pPr>
        <w:pStyle w:val="ListParagraph"/>
      </w:pPr>
      <w:r w:rsidRPr="00B8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C70" w:rsidRDefault="00B82C70" w:rsidP="00B82C70">
      <w:pPr>
        <w:pStyle w:val="ListParagraph"/>
        <w:numPr>
          <w:ilvl w:val="0"/>
          <w:numId w:val="2"/>
        </w:numPr>
      </w:pPr>
      <w:r>
        <w:t>What was the impact of the trans-Atlantic slave trade on the societies of west Africa? Consider social, political, and demographic effects</w:t>
      </w:r>
    </w:p>
    <w:p w:rsidR="00B82C70" w:rsidRDefault="00B82C70" w:rsidP="00B82C70">
      <w:pPr>
        <w:pStyle w:val="ListParagraph"/>
      </w:pPr>
      <w:r>
        <w:t xml:space="preserve"> </w:t>
      </w:r>
    </w:p>
    <w:p w:rsidR="00B82C70" w:rsidRPr="00B82C70" w:rsidRDefault="00B82C70" w:rsidP="00B82C70">
      <w:pPr>
        <w:pStyle w:val="ListParagraph"/>
        <w:numPr>
          <w:ilvl w:val="0"/>
          <w:numId w:val="2"/>
        </w:numPr>
      </w:pPr>
      <w:r>
        <w:t>Compare the experience of slaves in the Caribbean, in Brazil, and in North America. T-Chart.</w:t>
      </w:r>
    </w:p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B82C70" w:rsidRPr="00B82C70" w:rsidTr="00B82C7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C70" w:rsidRPr="00B82C70" w:rsidRDefault="00B82C70" w:rsidP="00B8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C70" w:rsidRDefault="00B82C70" w:rsidP="00B82C70">
      <w:pPr>
        <w:pStyle w:val="ListParagraph"/>
        <w:numPr>
          <w:ilvl w:val="0"/>
          <w:numId w:val="2"/>
        </w:numPr>
      </w:pPr>
      <w:r>
        <w:t>What are some of the enduring elements of African-American culture? What elements of a culture can survive the ordeal and disruption of slavery?</w:t>
      </w:r>
    </w:p>
    <w:p w:rsidR="00B82C70" w:rsidRDefault="00B82C70" w:rsidP="00B82C70">
      <w:pPr>
        <w:pStyle w:val="ListParagraph"/>
      </w:pPr>
    </w:p>
    <w:p w:rsidR="00B82C70" w:rsidRPr="00B82C70" w:rsidRDefault="00B82C70" w:rsidP="00B82C70">
      <w:pPr>
        <w:pStyle w:val="ListParagraph"/>
        <w:numPr>
          <w:ilvl w:val="0"/>
          <w:numId w:val="2"/>
        </w:numPr>
      </w:pPr>
      <w:r>
        <w:t>What factors ultimately led to the abolition of the slave trade and ultimately to the abolition of slavery itself?</w:t>
      </w:r>
    </w:p>
    <w:p w:rsidR="00B82C70" w:rsidRDefault="00B82C70" w:rsidP="00B82C70"/>
    <w:p w:rsidR="00B82C70" w:rsidRDefault="00B82C70" w:rsidP="00B82C70">
      <w:pPr>
        <w:pStyle w:val="ListParagraph"/>
        <w:numPr>
          <w:ilvl w:val="0"/>
          <w:numId w:val="1"/>
        </w:numPr>
        <w:rPr>
          <w:b/>
        </w:rPr>
      </w:pPr>
      <w:r w:rsidRPr="00B82C70">
        <w:rPr>
          <w:b/>
        </w:rPr>
        <w:t>Chapter Vocabulary</w:t>
      </w:r>
    </w:p>
    <w:p w:rsidR="00B82C70" w:rsidRDefault="00B82C70" w:rsidP="00B82C70">
      <w:pPr>
        <w:ind w:left="360"/>
      </w:pPr>
      <w:r>
        <w:t>Songhay empire</w:t>
      </w:r>
      <w:r>
        <w:tab/>
      </w:r>
      <w:r>
        <w:tab/>
        <w:t>Sunni Ali</w:t>
      </w:r>
      <w:r>
        <w:tab/>
      </w:r>
      <w:r>
        <w:tab/>
        <w:t>Vasco de Gama (role)</w:t>
      </w:r>
      <w:r>
        <w:tab/>
      </w:r>
      <w:r>
        <w:tab/>
        <w:t>Kongo</w:t>
      </w:r>
    </w:p>
    <w:p w:rsidR="00B82C70" w:rsidRDefault="00B82C70" w:rsidP="00B82C70">
      <w:pPr>
        <w:ind w:left="360"/>
      </w:pPr>
      <w:r>
        <w:t>King Alfonso</w:t>
      </w:r>
      <w:r>
        <w:tab/>
      </w:r>
      <w:r>
        <w:tab/>
        <w:t>Kingdom of Ndongo</w:t>
      </w:r>
      <w:r>
        <w:tab/>
        <w:t>Cape of Good Hope</w:t>
      </w:r>
      <w:r>
        <w:tab/>
      </w:r>
      <w:r>
        <w:tab/>
        <w:t>Queen Nzinga</w:t>
      </w:r>
    </w:p>
    <w:p w:rsidR="00B82C70" w:rsidRDefault="00B82C70" w:rsidP="00B82C70">
      <w:pPr>
        <w:ind w:left="360"/>
      </w:pPr>
      <w:r>
        <w:t>Slave trade</w:t>
      </w:r>
      <w:r>
        <w:tab/>
      </w:r>
      <w:r>
        <w:tab/>
      </w:r>
      <w:r>
        <w:tab/>
        <w:t>triangular trade</w:t>
      </w:r>
      <w:r>
        <w:tab/>
      </w:r>
      <w:r>
        <w:tab/>
        <w:t>African diaspora</w:t>
      </w:r>
      <w:r>
        <w:tab/>
      </w:r>
      <w:r>
        <w:tab/>
        <w:t>Dahomey</w:t>
      </w:r>
    </w:p>
    <w:p w:rsidR="00B82C70" w:rsidRPr="00B82C70" w:rsidRDefault="00B82C70" w:rsidP="00B82C70">
      <w:pPr>
        <w:ind w:left="360"/>
        <w:rPr>
          <w:b/>
        </w:rPr>
      </w:pPr>
      <w:r>
        <w:t>Saint Domingue revolt</w:t>
      </w:r>
      <w:r>
        <w:tab/>
        <w:t>Olaudah Equiano</w:t>
      </w:r>
      <w:r>
        <w:tab/>
        <w:t>dates of abolition</w:t>
      </w:r>
    </w:p>
    <w:sectPr w:rsidR="00B82C70" w:rsidRPr="00B8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125"/>
    <w:multiLevelType w:val="hybridMultilevel"/>
    <w:tmpl w:val="1BEA543E"/>
    <w:lvl w:ilvl="0" w:tplc="8F98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C79"/>
    <w:multiLevelType w:val="hybridMultilevel"/>
    <w:tmpl w:val="A7AE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0"/>
    <w:rsid w:val="00323B12"/>
    <w:rsid w:val="003F1D8F"/>
    <w:rsid w:val="00B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994E-CBFA-408E-A400-E04FE018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2015-02-16T20:24:00Z</dcterms:created>
  <dcterms:modified xsi:type="dcterms:W3CDTF">2015-02-16T20:24:00Z</dcterms:modified>
</cp:coreProperties>
</file>