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F2" w:rsidRDefault="00E152C2">
      <w:r>
        <w:t xml:space="preserve">Chapter 33 </w:t>
      </w:r>
      <w:r>
        <w:tab/>
      </w:r>
      <w:r>
        <w:tab/>
      </w:r>
      <w:r>
        <w:tab/>
      </w:r>
      <w:r>
        <w:tab/>
        <w:t>Reading Questions and Vocabulary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 xml:space="preserve">What goals and values were expressed in the various nationalistic movements of the early twentieth century? Which ethnic groups in particular asserted the right of self-determination? 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How did the imperialistic rivalries of the European powers contribute to international tensions before World War I? Be specific.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Summarize the forces set in motion by the assassination of the Archduke Ferdinand in 1914. When and why did the war begin?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 xml:space="preserve">What was the typical experience of the soldier in World War I? </w:t>
      </w:r>
      <w:r w:rsidRPr="00E152C2">
        <w:rPr>
          <w:b/>
        </w:rPr>
        <w:t>Explain how new technologies changed the experience of war</w:t>
      </w:r>
      <w:r>
        <w:t>.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What role did women play in the war effort? Were these changes long- or short-term?</w:t>
      </w:r>
    </w:p>
    <w:p w:rsidR="00E152C2" w:rsidRPr="00E152C2" w:rsidRDefault="00E152C2" w:rsidP="00E152C2">
      <w:pPr>
        <w:pStyle w:val="ListParagraph"/>
        <w:numPr>
          <w:ilvl w:val="0"/>
          <w:numId w:val="1"/>
        </w:numPr>
        <w:rPr>
          <w:b/>
        </w:rPr>
      </w:pPr>
      <w:r>
        <w:t xml:space="preserve">How else did the war transform civilian life? </w:t>
      </w:r>
      <w:r w:rsidRPr="00E152C2">
        <w:rPr>
          <w:b/>
        </w:rPr>
        <w:t>Consider especially the enlarged role of the government.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Why did Japan enter WWI? What did they gain?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What factors caused the Russian Revolutions in February and October of 1917? What changes emerged initially from these revolutions?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How did Lenin and the Bolsheviks come to power?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When and why did the United States enter the war? What did this move mean?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What was the intent of the League of Nations? What were the weaknesses of this body?</w:t>
      </w:r>
    </w:p>
    <w:p w:rsidR="00E152C2" w:rsidRDefault="00E152C2" w:rsidP="00E152C2">
      <w:pPr>
        <w:pStyle w:val="ListParagraph"/>
        <w:numPr>
          <w:ilvl w:val="0"/>
          <w:numId w:val="1"/>
        </w:numPr>
      </w:pPr>
      <w:r>
        <w:t>How did the mandate system work in the Middle East? Who profited most from this system?</w:t>
      </w:r>
    </w:p>
    <w:p w:rsidR="00E152C2" w:rsidRDefault="00E152C2" w:rsidP="00E152C2"/>
    <w:p w:rsidR="00E152C2" w:rsidRDefault="00E152C2" w:rsidP="00E152C2"/>
    <w:p w:rsidR="00E152C2" w:rsidRDefault="00E152C2" w:rsidP="00E152C2">
      <w:r>
        <w:t>Vocabulary</w:t>
      </w:r>
    </w:p>
    <w:p w:rsidR="00E152C2" w:rsidRDefault="00E152C2" w:rsidP="00E152C2">
      <w:r>
        <w:t>Slavic Nationalism</w:t>
      </w:r>
      <w:r>
        <w:tab/>
      </w:r>
      <w:r>
        <w:tab/>
        <w:t>Triple Entente</w:t>
      </w:r>
      <w:r>
        <w:tab/>
      </w:r>
      <w:r>
        <w:tab/>
      </w:r>
      <w:r>
        <w:tab/>
        <w:t>Allied Powers</w:t>
      </w:r>
    </w:p>
    <w:p w:rsidR="00E152C2" w:rsidRDefault="00E152C2" w:rsidP="00E152C2">
      <w:r>
        <w:t>Triple Alli</w:t>
      </w:r>
      <w:r w:rsidR="00A63BC8">
        <w:t>ance</w:t>
      </w:r>
      <w:r w:rsidR="00A63BC8">
        <w:tab/>
      </w:r>
      <w:r w:rsidR="00A63BC8">
        <w:tab/>
      </w:r>
      <w:r w:rsidR="00A63BC8">
        <w:tab/>
        <w:t xml:space="preserve">Paris Peace Conference </w:t>
      </w:r>
      <w:r w:rsidR="00A63BC8">
        <w:tab/>
      </w:r>
      <w:bookmarkStart w:id="0" w:name="_GoBack"/>
      <w:bookmarkEnd w:id="0"/>
      <w:r>
        <w:t>14 Points</w:t>
      </w:r>
    </w:p>
    <w:p w:rsidR="00E152C2" w:rsidRDefault="00E152C2" w:rsidP="00E152C2">
      <w:r>
        <w:t>Central Powers</w:t>
      </w:r>
      <w:r>
        <w:tab/>
      </w:r>
      <w:r>
        <w:tab/>
      </w:r>
      <w:r>
        <w:tab/>
        <w:t>V.L. Lenin</w:t>
      </w:r>
      <w:r>
        <w:tab/>
      </w:r>
      <w:r>
        <w:tab/>
      </w:r>
      <w:r>
        <w:tab/>
        <w:t>M. Kemal</w:t>
      </w:r>
    </w:p>
    <w:p w:rsidR="00E152C2" w:rsidRDefault="00E152C2" w:rsidP="00E152C2">
      <w:r>
        <w:t>Schlieffen Plan</w:t>
      </w:r>
      <w:r>
        <w:tab/>
      </w:r>
      <w:r>
        <w:tab/>
      </w:r>
      <w:r>
        <w:tab/>
        <w:t>T.E. Lawrence</w:t>
      </w:r>
      <w:r>
        <w:tab/>
      </w:r>
      <w:r>
        <w:tab/>
      </w:r>
      <w:r>
        <w:tab/>
        <w:t>Yugoslavia</w:t>
      </w:r>
    </w:p>
    <w:p w:rsidR="00E152C2" w:rsidRPr="00E152C2" w:rsidRDefault="00E152C2" w:rsidP="00E152C2">
      <w:r>
        <w:t>Bolsheviks</w:t>
      </w:r>
      <w:r>
        <w:tab/>
      </w:r>
      <w:r>
        <w:tab/>
      </w:r>
      <w:r>
        <w:tab/>
      </w:r>
      <w:r w:rsidRPr="00E152C2">
        <w:rPr>
          <w:i/>
        </w:rPr>
        <w:t>Article 231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“Peace, Land, Bread”</w:t>
      </w:r>
    </w:p>
    <w:p w:rsidR="00E152C2" w:rsidRDefault="00E152C2" w:rsidP="00E152C2"/>
    <w:p w:rsidR="00E152C2" w:rsidRDefault="00E152C2" w:rsidP="00E152C2"/>
    <w:sectPr w:rsidR="00E152C2" w:rsidSect="00A9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4396"/>
    <w:multiLevelType w:val="hybridMultilevel"/>
    <w:tmpl w:val="59D2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0"/>
  <w:defaultTabStop w:val="720"/>
  <w:characterSpacingControl w:val="doNotCompress"/>
  <w:compat>
    <w:compatSetting w:name="compatibilityMode" w:uri="http://schemas.microsoft.com/office/word" w:val="12"/>
  </w:compat>
  <w:rsids>
    <w:rsidRoot w:val="00E152C2"/>
    <w:rsid w:val="00233C51"/>
    <w:rsid w:val="00640434"/>
    <w:rsid w:val="00A63BC8"/>
    <w:rsid w:val="00A96833"/>
    <w:rsid w:val="00E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59822-552A-40F1-AF47-40A533A2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Company>Charlotte Mecklenburg Schools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Wessler, Kurt D.</cp:lastModifiedBy>
  <cp:revision>2</cp:revision>
  <dcterms:created xsi:type="dcterms:W3CDTF">2015-03-25T17:34:00Z</dcterms:created>
  <dcterms:modified xsi:type="dcterms:W3CDTF">2016-04-07T18:24:00Z</dcterms:modified>
</cp:coreProperties>
</file>